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auto"/>
        </w:rPr>
      </w:pPr>
      <w:r>
        <w:rPr>
          <w:rFonts w:eastAsia="黑体"/>
          <w:color w:val="auto"/>
        </w:rPr>
        <w:t>附件1</w:t>
      </w:r>
    </w:p>
    <w:p>
      <w:pPr>
        <w:spacing w:line="680" w:lineRule="exact"/>
        <w:rPr>
          <w:rFonts w:eastAsia="黑体"/>
          <w:color w:val="auto"/>
        </w:rPr>
      </w:pPr>
    </w:p>
    <w:p>
      <w:pPr>
        <w:spacing w:line="68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采购需求清单</w:t>
      </w:r>
    </w:p>
    <w:p>
      <w:pPr>
        <w:spacing w:line="68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黑体"/>
          <w:color w:val="auto"/>
        </w:rPr>
      </w:pPr>
      <w:r>
        <w:rPr>
          <w:rFonts w:eastAsia="黑体"/>
          <w:color w:val="auto"/>
        </w:rPr>
        <w:t>物料制作：</w:t>
      </w:r>
    </w:p>
    <w:p>
      <w:pPr>
        <w:spacing w:line="560" w:lineRule="exact"/>
        <w:ind w:firstLine="640" w:firstLineChars="200"/>
        <w:rPr>
          <w:rFonts w:eastAsia="楷体_GB2312"/>
          <w:color w:val="auto"/>
        </w:rPr>
      </w:pPr>
      <w:r>
        <w:rPr>
          <w:rFonts w:eastAsia="楷体_GB2312"/>
          <w:color w:val="auto"/>
        </w:rPr>
        <w:t>（一）开幕式物料：X万元</w:t>
      </w:r>
    </w:p>
    <w:tbl>
      <w:tblPr>
        <w:tblStyle w:val="7"/>
        <w:tblW w:w="94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874"/>
        <w:gridCol w:w="3076"/>
        <w:gridCol w:w="624"/>
        <w:gridCol w:w="698"/>
        <w:gridCol w:w="1180"/>
        <w:gridCol w:w="1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规格说明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数量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单价（元）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指示牌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80*180cm  门型展架+画面制作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广州青年志愿服务大数据及“我为群众办实事”志愿服务成绩单据发布PPT设计制作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尺寸16:9，含资料收集整理、修图、画面创意设计排版，矢量图绘制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旗帜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3号旗，含旗杆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“我为群众办实事”“疫情防控志愿服务志愿”先进典型、项目大赛获奖牌匾及证书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1.牌匾40*30cm  木制铂金牌匾；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2.证书展开尺寸A3，封面封底红色绒布，内页定制；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250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启动装置设计制作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启动仪式道具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灯光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32盏led面光灯，含16*4m灯光架及包柱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灯光控台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DMX240控台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讲台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110cm高木质讲台含KT装饰+讲台咪架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嘉宾座位贴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20*15cm 可移背胶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托盘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圆形金色托盘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及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红色盖布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证件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13*9.5cm 含卡套及吊绳 内页定制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400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舞台定位贴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 xml:space="preserve">1-20号 五种颜色舞台定位贴 </w:t>
            </w:r>
            <w:bookmarkStart w:id="0" w:name="_GoBack"/>
            <w:bookmarkEnd w:id="0"/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2套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对讲机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多频道对讲机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安装拆卸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安装拆卸各一次，每次3人，合计6人次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运输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color w:val="auto"/>
                <w:sz w:val="21"/>
                <w:szCs w:val="21"/>
              </w:rPr>
              <w:t>往返运输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7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楷体_GB2312"/>
          <w:color w:val="auto"/>
        </w:rPr>
      </w:pPr>
      <w:r>
        <w:rPr>
          <w:rFonts w:eastAsia="楷体_GB2312"/>
          <w:color w:val="auto"/>
        </w:rPr>
        <w:t>（二）“我为群众办实事”活动展示区：X万元</w:t>
      </w:r>
    </w:p>
    <w:tbl>
      <w:tblPr>
        <w:tblStyle w:val="7"/>
        <w:tblW w:w="92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687"/>
        <w:gridCol w:w="3540"/>
        <w:gridCol w:w="726"/>
        <w:gridCol w:w="734"/>
        <w:gridCol w:w="1041"/>
        <w:gridCol w:w="10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规格说明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数量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单价（元）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拍照打卡区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10*3m  U60cm 金属桁架+亚展板异型装饰+立体字造型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设置志愿通道、签名板、打卡装置、祝福墙等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休闲交流区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 xml:space="preserve">24*3m  U60cm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金属桁架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及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高清黑底宝丽布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租用洽谈桌椅，1桌3椅一套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桌子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及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桌布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6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互动体验区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体验摊位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6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奖品涵盖广州青年志愿服务的环保袋、笔和本子、手持电扇、公交卡套、纸杯等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1000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图片展览区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拟展览100张图片，类似画架的形式（60*90cm画板），一个画架2张图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节目表演区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15.8*3m   U60cm舞台背景板，金属桁架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及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高清黑底宝丽布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sz w:val="21"/>
                <w:szCs w:val="21"/>
              </w:rPr>
              <w:t>9</w:t>
            </w: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15.86*3.66m  高度0.6cm 钢结构木质舞台板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及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台阶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音响设备户外全套线阵音响（6音响+2低音+2返听）+音控台+音控师傅+6咪（含电容咪）+连接设备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饮用水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350ml  饮用水  1000支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支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1100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设计费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主画面及其他氛围物料+摊位物料+图片展物料等相关设计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道旗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3m 注水主题道旗+旗帜布印刷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指示牌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80*180cm  门型展架+画面制作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楼道氛围装饰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110*50cm 亚展板裱背胶过亚膜高清喷绘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会场海报宣传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530*170cm  亚展板裱背胶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过亚膜高清喷绘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安装拆卸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安装拆卸各一次，每次22人，合计44人次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运输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5辆大货车往返运输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sz w:val="21"/>
                <w:szCs w:val="21"/>
              </w:rPr>
              <w:t>19</w:t>
            </w:r>
          </w:p>
        </w:tc>
        <w:tc>
          <w:tcPr>
            <w:tcW w:w="7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color w:val="auto"/>
        </w:rPr>
      </w:pPr>
      <w:r>
        <w:rPr>
          <w:rFonts w:eastAsia="楷体_GB2312"/>
          <w:color w:val="auto"/>
        </w:rPr>
        <w:t>（三）摊位区布置：</w:t>
      </w:r>
      <w:r>
        <w:rPr>
          <w:color w:val="auto"/>
        </w:rPr>
        <w:t>（</w:t>
      </w:r>
      <w:r>
        <w:rPr>
          <w:rFonts w:hint="eastAsia"/>
          <w:color w:val="auto"/>
        </w:rPr>
        <w:t>30</w:t>
      </w:r>
      <w:r>
        <w:rPr>
          <w:color w:val="auto"/>
        </w:rPr>
        <w:t>个摊位，每个帐篷含1个帐篷、2个桌子、4个椅子、2个桌布、1个帐篷后侧装饰板、1帐篷横眉、1个桌面造型装饰、</w:t>
      </w:r>
      <w:r>
        <w:rPr>
          <w:rFonts w:hint="eastAsia"/>
          <w:color w:val="auto"/>
        </w:rPr>
        <w:t>10</w:t>
      </w:r>
      <w:r>
        <w:rPr>
          <w:color w:val="auto"/>
        </w:rPr>
        <w:t>面心手标小旗帜。含安装拆卸及运输）：X万元</w:t>
      </w:r>
    </w:p>
    <w:p>
      <w:pPr>
        <w:spacing w:line="560" w:lineRule="exact"/>
        <w:ind w:firstLine="640" w:firstLineChars="200"/>
        <w:rPr>
          <w:color w:val="auto"/>
        </w:rPr>
      </w:pPr>
      <w:r>
        <w:rPr>
          <w:rFonts w:eastAsia="楷体_GB2312"/>
          <w:color w:val="auto"/>
        </w:rPr>
        <w:t>（四）青年党团员“我为群众办实事·我为群众办十事”活动物料制作费：</w:t>
      </w:r>
      <w:r>
        <w:rPr>
          <w:color w:val="auto"/>
        </w:rPr>
        <w:t>X万元</w:t>
      </w:r>
    </w:p>
    <w:tbl>
      <w:tblPr>
        <w:tblStyle w:val="7"/>
        <w:tblW w:w="8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651"/>
        <w:gridCol w:w="2913"/>
        <w:gridCol w:w="690"/>
        <w:gridCol w:w="658"/>
        <w:gridCol w:w="1113"/>
        <w:gridCol w:w="1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Header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规格说明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数量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单价（元）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横幅及活动队旗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旗帜布及旗杆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活动logo贴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18*18cm  可移动背胶过哑膜，含人工裁切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bidi="ar"/>
              </w:rPr>
              <w:t>15</w:t>
            </w:r>
            <w:r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  <w:t>00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心手标logo贴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18*18cm  可移动背胶过哑膜，含人工裁切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bidi="ar"/>
              </w:rPr>
              <w:t>15</w:t>
            </w:r>
            <w:r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  <w:t>00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心手标小旗帜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8号旗，21*14cm  旗子布，含杆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bidi="ar"/>
              </w:rPr>
              <w:t>15</w:t>
            </w:r>
            <w:r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  <w:t>00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人工运输费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物料运输及人工搬运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7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黑体"/>
          <w:color w:val="auto"/>
        </w:rPr>
      </w:pPr>
      <w:r>
        <w:rPr>
          <w:rFonts w:eastAsia="黑体"/>
          <w:color w:val="auto"/>
        </w:rPr>
        <w:t>视频拍摄制作：X万元</w:t>
      </w:r>
    </w:p>
    <w:p>
      <w:pPr>
        <w:spacing w:line="560" w:lineRule="exact"/>
        <w:ind w:firstLine="640" w:firstLineChars="200"/>
        <w:rPr>
          <w:rFonts w:eastAsia="楷体_GB2312"/>
          <w:color w:val="auto"/>
        </w:rPr>
      </w:pPr>
      <w:r>
        <w:rPr>
          <w:rFonts w:eastAsia="楷体_GB2312"/>
          <w:color w:val="auto"/>
        </w:rPr>
        <w:t>1.志交会拍摄拍照（1个宣导片、全天跟拍、总结视频）：</w:t>
      </w:r>
      <w:r>
        <w:rPr>
          <w:rFonts w:hint="eastAsia" w:eastAsia="楷体_GB2312"/>
          <w:color w:val="auto"/>
        </w:rPr>
        <w:t>X万元</w:t>
      </w:r>
    </w:p>
    <w:p>
      <w:pPr>
        <w:spacing w:line="560" w:lineRule="exact"/>
        <w:ind w:firstLine="640" w:firstLineChars="200"/>
        <w:rPr>
          <w:rFonts w:hint="eastAsia" w:eastAsia="楷体_GB2312"/>
          <w:color w:val="auto"/>
        </w:rPr>
      </w:pPr>
      <w:r>
        <w:rPr>
          <w:rFonts w:eastAsia="楷体_GB2312"/>
          <w:color w:val="auto"/>
        </w:rPr>
        <w:t>2.志交会十周年成果展示视频拍摄制作（2分钟）：</w:t>
      </w:r>
      <w:r>
        <w:rPr>
          <w:rFonts w:hint="eastAsia" w:eastAsia="楷体_GB2312"/>
          <w:color w:val="auto"/>
        </w:rPr>
        <w:t>X</w:t>
      </w:r>
      <w:r>
        <w:rPr>
          <w:rFonts w:eastAsia="楷体_GB2312"/>
          <w:color w:val="auto"/>
        </w:rPr>
        <w:t>万元</w:t>
      </w:r>
    </w:p>
    <w:p>
      <w:pPr>
        <w:spacing w:line="560" w:lineRule="exact"/>
        <w:ind w:firstLine="640" w:firstLineChars="200"/>
        <w:rPr>
          <w:rFonts w:eastAsia="楷体_GB2312"/>
          <w:color w:val="auto"/>
        </w:rPr>
      </w:pPr>
      <w:r>
        <w:rPr>
          <w:rFonts w:hint="eastAsia" w:eastAsia="黑体"/>
          <w:color w:val="auto"/>
        </w:rPr>
        <w:t>三</w:t>
      </w:r>
      <w:r>
        <w:rPr>
          <w:rFonts w:eastAsia="黑体"/>
          <w:color w:val="auto"/>
        </w:rPr>
        <w:t>、青年志愿服务</w:t>
      </w:r>
      <w:r>
        <w:rPr>
          <w:rFonts w:hint="eastAsia" w:eastAsia="黑体"/>
          <w:color w:val="auto"/>
        </w:rPr>
        <w:t>节目</w:t>
      </w:r>
      <w:r>
        <w:rPr>
          <w:rFonts w:eastAsia="黑体"/>
          <w:color w:val="auto"/>
        </w:rPr>
        <w:t>设计创作及演出：X</w:t>
      </w:r>
      <w:r>
        <w:rPr>
          <w:color w:val="auto"/>
        </w:rPr>
        <w:t>万元</w:t>
      </w:r>
    </w:p>
    <w:tbl>
      <w:tblPr>
        <w:tblStyle w:val="7"/>
        <w:tblW w:w="8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651"/>
        <w:gridCol w:w="2913"/>
        <w:gridCol w:w="1055"/>
        <w:gridCol w:w="1256"/>
        <w:gridCol w:w="14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Header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规格说明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数量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单价（元）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编剧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/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导演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/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演员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/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音乐制作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/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背景视频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/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排练场地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/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服装道具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/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（租用）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6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b/>
                <w:color w:val="auto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楷体_GB2312"/>
          <w:color w:val="auto"/>
          <w:u w:val="single"/>
        </w:rPr>
      </w:pPr>
      <w:r>
        <w:rPr>
          <w:rFonts w:hint="eastAsia" w:eastAsia="黑体"/>
          <w:color w:val="auto"/>
        </w:rPr>
        <w:t>四</w:t>
      </w:r>
      <w:r>
        <w:rPr>
          <w:rFonts w:eastAsia="黑体"/>
          <w:color w:val="auto"/>
        </w:rPr>
        <w:t>、“我为群众办实事”</w:t>
      </w:r>
      <w:r>
        <w:rPr>
          <w:rFonts w:hint="eastAsia" w:eastAsia="黑体"/>
          <w:color w:val="auto"/>
        </w:rPr>
        <w:t>现场</w:t>
      </w:r>
      <w:r>
        <w:rPr>
          <w:rFonts w:eastAsia="黑体"/>
          <w:color w:val="auto"/>
        </w:rPr>
        <w:t>活动展示组织：</w:t>
      </w:r>
      <w:r>
        <w:rPr>
          <w:rFonts w:hint="eastAsia" w:eastAsia="楷体_GB2312"/>
          <w:color w:val="auto"/>
        </w:rPr>
        <w:t>X</w:t>
      </w:r>
      <w:r>
        <w:rPr>
          <w:rFonts w:eastAsia="楷体_GB2312"/>
          <w:color w:val="auto"/>
        </w:rPr>
        <w:t>万元</w:t>
      </w:r>
    </w:p>
    <w:p>
      <w:pPr>
        <w:spacing w:line="560" w:lineRule="exact"/>
        <w:rPr>
          <w:color w:val="auto"/>
        </w:rPr>
      </w:pPr>
      <w:r>
        <w:rPr>
          <w:color w:val="auto"/>
        </w:rPr>
        <w:t xml:space="preserve"> </w:t>
      </w:r>
      <w:r>
        <w:rPr>
          <w:rFonts w:eastAsia="楷体_GB2312"/>
          <w:color w:val="auto"/>
        </w:rPr>
        <w:t xml:space="preserve">   （一）快闪活动组织经费：</w:t>
      </w:r>
      <w:r>
        <w:rPr>
          <w:rFonts w:hint="eastAsia" w:eastAsia="楷体_GB2312"/>
          <w:color w:val="auto"/>
        </w:rPr>
        <w:t>X</w:t>
      </w:r>
      <w:r>
        <w:rPr>
          <w:color w:val="auto"/>
        </w:rPr>
        <w:t>万元。</w:t>
      </w:r>
    </w:p>
    <w:p>
      <w:pPr>
        <w:spacing w:line="560" w:lineRule="exact"/>
        <w:ind w:firstLine="640"/>
        <w:rPr>
          <w:rFonts w:eastAsia="方正小标宋简体"/>
          <w:color w:val="auto"/>
          <w:sz w:val="44"/>
          <w:szCs w:val="44"/>
        </w:rPr>
      </w:pPr>
      <w:r>
        <w:rPr>
          <w:rFonts w:eastAsia="楷体_GB2312"/>
          <w:color w:val="auto"/>
        </w:rPr>
        <w:t>（二）“我为群众办实事”活动展示表演组织经费（2个小时的表演）：</w:t>
      </w:r>
      <w:r>
        <w:rPr>
          <w:rFonts w:hint="eastAsia" w:eastAsia="楷体_GB2312"/>
          <w:color w:val="auto"/>
        </w:rPr>
        <w:t>X</w:t>
      </w:r>
      <w:r>
        <w:rPr>
          <w:color w:val="auto"/>
        </w:rPr>
        <w:t>万元。</w:t>
      </w:r>
    </w:p>
    <w:p>
      <w:pPr>
        <w:spacing w:line="68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pacing w:line="68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pacing w:line="68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rPr>
          <w:rFonts w:eastAsia="黑体"/>
          <w:color w:val="auto"/>
        </w:rPr>
        <w:sectPr>
          <w:footerReference r:id="rId3" w:type="default"/>
          <w:pgSz w:w="11906" w:h="16838"/>
          <w:pgMar w:top="2098" w:right="1587" w:bottom="2098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38DB6"/>
    <w:multiLevelType w:val="singleLevel"/>
    <w:tmpl w:val="03338D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F2BC7"/>
    <w:rsid w:val="02E11255"/>
    <w:rsid w:val="1C3555A3"/>
    <w:rsid w:val="23503AF8"/>
    <w:rsid w:val="2D6422C6"/>
    <w:rsid w:val="34AE202E"/>
    <w:rsid w:val="392B20B0"/>
    <w:rsid w:val="3B582706"/>
    <w:rsid w:val="453F2BC7"/>
    <w:rsid w:val="547F421C"/>
    <w:rsid w:val="56F7630E"/>
    <w:rsid w:val="589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560" w:lineRule="exact"/>
      <w:ind w:firstLine="0" w:firstLineChars="0"/>
      <w:jc w:val="left"/>
      <w:outlineLvl w:val="0"/>
    </w:pPr>
    <w:rPr>
      <w:rFonts w:ascii="Times New Roman" w:hAnsi="Times New Roman" w:eastAsia="黑体" w:cs="Times New Roman"/>
      <w:b/>
      <w:kern w:val="44"/>
      <w:sz w:val="32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ind w:firstLine="0" w:firstLineChars="0"/>
      <w:jc w:val="left"/>
      <w:outlineLvl w:val="1"/>
    </w:pPr>
    <w:rPr>
      <w:rFonts w:ascii="Arial" w:hAnsi="Arial" w:eastAsia="华文楷体" w:cs="Times New Roman"/>
      <w:sz w:val="28"/>
      <w:lang w:bidi="ar-SA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ind w:firstLine="0" w:firstLineChars="0"/>
      <w:jc w:val="left"/>
      <w:outlineLvl w:val="2"/>
    </w:pPr>
    <w:rPr>
      <w:rFonts w:ascii="Times New Roman" w:hAnsi="Times New Roman" w:eastAsia="仿宋" w:cs="Times New Roman"/>
      <w:sz w:val="28"/>
      <w:lang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Char Char"/>
    <w:link w:val="2"/>
    <w:qFormat/>
    <w:uiPriority w:val="0"/>
    <w:rPr>
      <w:rFonts w:ascii="Times New Roman" w:hAnsi="Times New Roman" w:eastAsia="仿宋_GB2312" w:cs="Times New Roman"/>
      <w:b/>
      <w:kern w:val="44"/>
      <w:sz w:val="28"/>
      <w:szCs w:val="24"/>
      <w:lang w:bidi="ar-SA"/>
    </w:rPr>
  </w:style>
  <w:style w:type="character" w:customStyle="1" w:styleId="10">
    <w:name w:val="标题 3 Char"/>
    <w:link w:val="4"/>
    <w:qFormat/>
    <w:uiPriority w:val="0"/>
    <w:rPr>
      <w:rFonts w:ascii="Times New Roman" w:hAnsi="Times New Roman" w:eastAsia="仿宋" w:cs="Times New Roman"/>
      <w:sz w:val="28"/>
      <w:lang w:bidi="ar-SA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2021-06-21T04:24:00Z</dcterms:created>
  <dc:creator>李琳</dc:creator>
  <cp:lastModifiedBy>李琳</cp:lastModifiedBy>
  <dcterms:modified xsi:type="dcterms:W3CDTF">2021-06-21T04:24:50Z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DDDF61385A8A41B8A67B9EF2257FDB23</vt:lpwstr>
  </property>
</Properties>
</file>